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4B21" w14:textId="5F61F8C9" w:rsidR="00B52735" w:rsidRDefault="00B52735" w:rsidP="00B52735">
      <w:pPr>
        <w:pStyle w:val="Overskrift1"/>
      </w:pPr>
      <w:r>
        <w:t>Minoritet, majoritet og makt</w:t>
      </w:r>
    </w:p>
    <w:p w14:paraId="7972C06A" w14:textId="28D06AEA" w:rsidR="00B52735" w:rsidRDefault="00B52735" w:rsidP="00B52735">
      <w:pPr>
        <w:pStyle w:val="Overskrift2"/>
      </w:pPr>
      <w:r>
        <w:t>Religionskritikk i dagens Norge</w:t>
      </w:r>
    </w:p>
    <w:p w14:paraId="759FE6CF" w14:textId="5076B91A" w:rsidR="00B52735" w:rsidRDefault="00B52735" w:rsidP="00B52735"/>
    <w:p w14:paraId="2C6DF147" w14:textId="7DB70060" w:rsidR="007B08D9" w:rsidRDefault="00C14B31" w:rsidP="007B08D9">
      <w:r>
        <w:t xml:space="preserve">Hvilken plass </w:t>
      </w:r>
      <w:r w:rsidR="00406803">
        <w:t>skal</w:t>
      </w:r>
      <w:r>
        <w:t xml:space="preserve"> </w:t>
      </w:r>
      <w:r w:rsidR="00EB76AC">
        <w:t>religionskritikken</w:t>
      </w:r>
      <w:r>
        <w:t xml:space="preserve"> ha i </w:t>
      </w:r>
      <w:r w:rsidR="007B08D9">
        <w:t xml:space="preserve">et samfunn </w:t>
      </w:r>
      <w:r w:rsidR="0023172E">
        <w:t>der</w:t>
      </w:r>
      <w:r w:rsidR="007B08D9">
        <w:t xml:space="preserve"> stadig flere religioner og livssyn</w:t>
      </w:r>
      <w:r w:rsidR="0023172E">
        <w:t xml:space="preserve"> </w:t>
      </w:r>
      <w:r w:rsidR="00BE3192">
        <w:t xml:space="preserve">må </w:t>
      </w:r>
      <w:r w:rsidR="0023172E">
        <w:t xml:space="preserve">leve </w:t>
      </w:r>
      <w:r w:rsidR="00BE3192">
        <w:t>side ved side</w:t>
      </w:r>
      <w:r>
        <w:t>?</w:t>
      </w:r>
      <w:r w:rsidR="00EB76AC">
        <w:t xml:space="preserve"> </w:t>
      </w:r>
      <w:r w:rsidR="00C92324">
        <w:t>Hvordan kan religionskritikk bli konstruktiv</w:t>
      </w:r>
      <w:r>
        <w:t xml:space="preserve"> og opplysende, og unngå å bygge opp under fordommer?</w:t>
      </w:r>
      <w:bookmarkStart w:id="0" w:name="_GoBack"/>
      <w:bookmarkEnd w:id="0"/>
    </w:p>
    <w:p w14:paraId="64F95E58" w14:textId="6C524D57" w:rsidR="007B08D9" w:rsidRDefault="007B08D9" w:rsidP="007B08D9">
      <w:r>
        <w:t>For å svare på dette inviterer Human-Etisk Forbund og Den norske kirke v. Mellomkirkelig råd til seminar.</w:t>
      </w:r>
    </w:p>
    <w:p w14:paraId="53189CB5" w14:textId="5810254F" w:rsidR="007B08D9" w:rsidRDefault="007B08D9" w:rsidP="00B52735"/>
    <w:p w14:paraId="6F03D6E4" w14:textId="3B898B16" w:rsidR="00A36E78" w:rsidRDefault="00CD5E65" w:rsidP="00CD5E65">
      <w:pPr>
        <w:rPr>
          <w:b/>
          <w:bCs/>
        </w:rPr>
      </w:pPr>
      <w:r>
        <w:t xml:space="preserve">Sted: </w:t>
      </w:r>
      <w:r w:rsidR="00A36E78">
        <w:tab/>
      </w:r>
      <w:r w:rsidR="00A36E78">
        <w:tab/>
      </w:r>
      <w:r>
        <w:rPr>
          <w:b/>
          <w:bCs/>
        </w:rPr>
        <w:t>Boksen, Kulturhuset (Youngs gate 6, Oslo)</w:t>
      </w:r>
    </w:p>
    <w:p w14:paraId="242A805A" w14:textId="774744D9" w:rsidR="00CD5E65" w:rsidRDefault="00A36E78" w:rsidP="00CD5E65">
      <w:r w:rsidRPr="00A36E78">
        <w:t xml:space="preserve">Tid: </w:t>
      </w:r>
      <w:r w:rsidRPr="00A36E78">
        <w:tab/>
      </w:r>
      <w:r w:rsidRPr="00A36E78">
        <w:tab/>
      </w:r>
      <w:r>
        <w:rPr>
          <w:b/>
          <w:bCs/>
        </w:rPr>
        <w:t>T</w:t>
      </w:r>
      <w:r w:rsidR="00CD5E65">
        <w:rPr>
          <w:b/>
          <w:bCs/>
        </w:rPr>
        <w:t>irsdag 5. april 2022, kl. 16.30 – 19.45</w:t>
      </w:r>
    </w:p>
    <w:p w14:paraId="0A7F85CF" w14:textId="7743D093" w:rsidR="00CD5E65" w:rsidRDefault="00CD5E65" w:rsidP="00645D9B">
      <w:pPr>
        <w:pStyle w:val="Overskrift1"/>
      </w:pPr>
      <w:r>
        <w:t>Program</w:t>
      </w:r>
    </w:p>
    <w:p w14:paraId="7E5CC361" w14:textId="77777777" w:rsidR="00CD5E65" w:rsidRDefault="00CD5E65" w:rsidP="00CD5E65">
      <w:pPr>
        <w:ind w:left="1410" w:hanging="1410"/>
      </w:pPr>
      <w:r>
        <w:t xml:space="preserve">16.30     </w:t>
      </w:r>
      <w:r>
        <w:tab/>
      </w:r>
      <w:r w:rsidRPr="00CD5E65">
        <w:rPr>
          <w:b/>
          <w:bCs/>
          <w:i/>
          <w:iCs/>
        </w:rPr>
        <w:t>Åpning</w:t>
      </w:r>
    </w:p>
    <w:p w14:paraId="0D8ABFFC" w14:textId="108ECF79" w:rsidR="00CD5E65" w:rsidRDefault="00CD5E65" w:rsidP="00CD5E65">
      <w:pPr>
        <w:ind w:left="1410"/>
      </w:pPr>
      <w:r>
        <w:t xml:space="preserve">ved </w:t>
      </w:r>
      <w:r w:rsidRPr="00CD5E65">
        <w:rPr>
          <w:b/>
          <w:bCs/>
        </w:rPr>
        <w:t>Berit Hagen Agøy</w:t>
      </w:r>
      <w:r>
        <w:t>, Mellomkirkelig råd for Den norske kirke</w:t>
      </w:r>
      <w:r w:rsidR="00A36E78">
        <w:t xml:space="preserve"> (Dnk)</w:t>
      </w:r>
      <w:r>
        <w:t xml:space="preserve">, og </w:t>
      </w:r>
      <w:r w:rsidRPr="00CD5E65">
        <w:rPr>
          <w:b/>
          <w:bCs/>
        </w:rPr>
        <w:t>Trond Enger</w:t>
      </w:r>
      <w:r>
        <w:t>, Human-Etisk Forbund</w:t>
      </w:r>
      <w:r w:rsidR="00A36E78">
        <w:t xml:space="preserve"> (HEF)</w:t>
      </w:r>
    </w:p>
    <w:p w14:paraId="60DE6D2F" w14:textId="4CAD5AE5" w:rsidR="00EC524D" w:rsidRDefault="00CD5E65" w:rsidP="00CD5E65">
      <w:pPr>
        <w:ind w:left="1410" w:hanging="1410"/>
      </w:pPr>
      <w:r>
        <w:t xml:space="preserve">16.40     </w:t>
      </w:r>
      <w:r>
        <w:tab/>
      </w:r>
      <w:r w:rsidR="00EC524D" w:rsidRPr="00C00BF9">
        <w:rPr>
          <w:b/>
          <w:bCs/>
          <w:i/>
          <w:iCs/>
        </w:rPr>
        <w:t>Når religionskritikk blir rasisme</w:t>
      </w:r>
      <w:r w:rsidR="00C00BF9" w:rsidRPr="00C00BF9">
        <w:rPr>
          <w:b/>
          <w:bCs/>
          <w:i/>
          <w:iCs/>
        </w:rPr>
        <w:t>: Et historisk overblikk</w:t>
      </w:r>
    </w:p>
    <w:p w14:paraId="3B864D42" w14:textId="49E7DD91" w:rsidR="00CD5E65" w:rsidRPr="00BE3192" w:rsidRDefault="00BE3192" w:rsidP="007B08D9">
      <w:pPr>
        <w:ind w:left="1410"/>
        <w:rPr>
          <w:i/>
          <w:iCs/>
        </w:rPr>
      </w:pPr>
      <w:r w:rsidRPr="00BE3192">
        <w:rPr>
          <w:i/>
          <w:iCs/>
        </w:rPr>
        <w:t>Hvilke fordommer risikerer man å spille på når man bedriver religionskritikk</w:t>
      </w:r>
      <w:r>
        <w:rPr>
          <w:i/>
          <w:iCs/>
        </w:rPr>
        <w:t>? Og hvordan kan man unngå dette?</w:t>
      </w:r>
    </w:p>
    <w:p w14:paraId="0CA6A25B" w14:textId="2E02C683" w:rsidR="00CD5E65" w:rsidRDefault="00CD5E65" w:rsidP="00CD5E65">
      <w:pPr>
        <w:ind w:left="1410"/>
      </w:pPr>
      <w:r w:rsidRPr="00CD5E65">
        <w:rPr>
          <w:b/>
          <w:bCs/>
        </w:rPr>
        <w:t>Kjetil Simonsen</w:t>
      </w:r>
      <w:r>
        <w:t>, historiker og spesialist på antisemittisme.</w:t>
      </w:r>
    </w:p>
    <w:p w14:paraId="6FAF273E" w14:textId="25DA035B" w:rsidR="00CD5E65" w:rsidRDefault="00CD5E65" w:rsidP="00CD5E65">
      <w:pPr>
        <w:pStyle w:val="Listeavsnitt"/>
        <w:ind w:left="0"/>
      </w:pPr>
      <w:r>
        <w:t xml:space="preserve">17.10     </w:t>
      </w:r>
      <w:r>
        <w:tab/>
        <w:t>Pause</w:t>
      </w:r>
    </w:p>
    <w:p w14:paraId="37BF6E82" w14:textId="77777777" w:rsidR="00CD5E65" w:rsidRDefault="00CD5E65" w:rsidP="00CD5E65">
      <w:pPr>
        <w:pStyle w:val="Listeavsnitt"/>
        <w:ind w:left="0"/>
      </w:pPr>
    </w:p>
    <w:p w14:paraId="7519378B" w14:textId="5E002212" w:rsidR="00CD5E65" w:rsidRDefault="00CD5E65" w:rsidP="00CD5E65">
      <w:pPr>
        <w:pStyle w:val="Listeavsnitt"/>
        <w:ind w:left="0"/>
      </w:pPr>
      <w:r>
        <w:t xml:space="preserve">17.20     </w:t>
      </w:r>
      <w:r>
        <w:tab/>
      </w:r>
      <w:r w:rsidRPr="00CD5E65">
        <w:rPr>
          <w:b/>
          <w:bCs/>
          <w:i/>
          <w:iCs/>
        </w:rPr>
        <w:t>Til religionskritikkens historie i Norge</w:t>
      </w:r>
    </w:p>
    <w:p w14:paraId="14A40884" w14:textId="77777777" w:rsidR="00CD5E65" w:rsidRDefault="00CD5E65" w:rsidP="00CD5E65">
      <w:pPr>
        <w:pStyle w:val="Listeavsnitt"/>
        <w:ind w:left="0"/>
      </w:pPr>
    </w:p>
    <w:p w14:paraId="11B583EB" w14:textId="3EA82F37" w:rsidR="00CD5E65" w:rsidRDefault="00CD5E65" w:rsidP="00CD5E65">
      <w:pPr>
        <w:pStyle w:val="Listeavsnitt"/>
        <w:ind w:left="1416"/>
      </w:pPr>
      <w:r>
        <w:rPr>
          <w:b/>
          <w:bCs/>
        </w:rPr>
        <w:t>Oddbjørn B. Leirvik</w:t>
      </w:r>
      <w:r w:rsidRPr="00CD5E65">
        <w:t xml:space="preserve">, </w:t>
      </w:r>
      <w:r>
        <w:t>Professor i interreligiøse studier ved Det teologiske fakultet, UiO)</w:t>
      </w:r>
    </w:p>
    <w:p w14:paraId="4B727867" w14:textId="77777777" w:rsidR="00CD5E65" w:rsidRDefault="00CD5E65" w:rsidP="00CD5E65">
      <w:pPr>
        <w:pStyle w:val="Listeavsnitt"/>
        <w:ind w:left="1416"/>
      </w:pPr>
    </w:p>
    <w:p w14:paraId="56528326" w14:textId="3035C217" w:rsidR="00CD5E65" w:rsidRDefault="00CD5E65" w:rsidP="00CD5E65">
      <w:r>
        <w:t>17.40</w:t>
      </w:r>
      <w:r>
        <w:tab/>
      </w:r>
      <w:r>
        <w:tab/>
        <w:t>Pause</w:t>
      </w:r>
    </w:p>
    <w:p w14:paraId="3C63E8FC" w14:textId="51FE694D" w:rsidR="00CD5E65" w:rsidRPr="00BE3192" w:rsidRDefault="00CD5E65" w:rsidP="00BE3192">
      <w:pPr>
        <w:ind w:left="1410" w:hanging="1410"/>
        <w:rPr>
          <w:b/>
          <w:bCs/>
          <w:i/>
          <w:iCs/>
        </w:rPr>
      </w:pPr>
      <w:r>
        <w:t>17.50</w:t>
      </w:r>
      <w:r>
        <w:tab/>
      </w:r>
      <w:r>
        <w:tab/>
      </w:r>
      <w:r w:rsidR="00514DD4" w:rsidRPr="00514DD4">
        <w:rPr>
          <w:b/>
          <w:bCs/>
          <w:i/>
          <w:iCs/>
        </w:rPr>
        <w:t>En humanistisk religionskritikk</w:t>
      </w:r>
      <w:r w:rsidR="00BE3192">
        <w:rPr>
          <w:b/>
          <w:bCs/>
          <w:i/>
          <w:iCs/>
        </w:rPr>
        <w:t xml:space="preserve">: </w:t>
      </w:r>
      <w:r w:rsidR="00BE3192" w:rsidRPr="00BE3192">
        <w:rPr>
          <w:b/>
          <w:bCs/>
          <w:i/>
          <w:iCs/>
        </w:rPr>
        <w:t>Om a</w:t>
      </w:r>
      <w:r w:rsidRPr="00BE3192">
        <w:rPr>
          <w:b/>
          <w:bCs/>
          <w:i/>
          <w:iCs/>
        </w:rPr>
        <w:t xml:space="preserve">rbeidet bak Human-Etisk Forbunds veileder for religionskritikk. </w:t>
      </w:r>
    </w:p>
    <w:p w14:paraId="41F0B662" w14:textId="1D0F0F49" w:rsidR="00CD5E65" w:rsidRDefault="00CD5E65" w:rsidP="00CD5E65">
      <w:pPr>
        <w:ind w:left="1410"/>
      </w:pPr>
      <w:r>
        <w:rPr>
          <w:b/>
          <w:bCs/>
        </w:rPr>
        <w:t>Didrik Søderlind</w:t>
      </w:r>
      <w:r w:rsidR="00A36E78">
        <w:t xml:space="preserve">, </w:t>
      </w:r>
      <w:r w:rsidR="00A36E78" w:rsidRPr="00A36E78">
        <w:t>Rådgiver</w:t>
      </w:r>
      <w:r w:rsidR="00A36E78">
        <w:t>, HEF</w:t>
      </w:r>
    </w:p>
    <w:p w14:paraId="65CA303E" w14:textId="0ADB2921" w:rsidR="00406803" w:rsidRPr="00406803" w:rsidRDefault="00406803" w:rsidP="00CD5E65">
      <w:pPr>
        <w:ind w:left="1410"/>
        <w:rPr>
          <w:i/>
          <w:iCs/>
        </w:rPr>
      </w:pPr>
      <w:r w:rsidRPr="00406803">
        <w:rPr>
          <w:b/>
          <w:bCs/>
          <w:i/>
          <w:iCs/>
        </w:rPr>
        <w:t xml:space="preserve">Hva er god religionskritikk? En kristen respons på </w:t>
      </w:r>
      <w:proofErr w:type="spellStart"/>
      <w:r w:rsidRPr="00406803">
        <w:rPr>
          <w:b/>
          <w:bCs/>
          <w:i/>
          <w:iCs/>
        </w:rPr>
        <w:t>HEFs</w:t>
      </w:r>
      <w:proofErr w:type="spellEnd"/>
      <w:r w:rsidRPr="00406803">
        <w:rPr>
          <w:b/>
          <w:bCs/>
          <w:i/>
          <w:iCs/>
        </w:rPr>
        <w:t xml:space="preserve"> veileder</w:t>
      </w:r>
    </w:p>
    <w:p w14:paraId="367E1CE0" w14:textId="14C57B8E" w:rsidR="00CD5E65" w:rsidRDefault="00CD5E65" w:rsidP="00CD5E65">
      <w:pPr>
        <w:ind w:left="1410"/>
      </w:pPr>
      <w:r>
        <w:rPr>
          <w:b/>
          <w:bCs/>
        </w:rPr>
        <w:t>Atle Ottesen Søvik</w:t>
      </w:r>
      <w:r w:rsidR="00A36E78">
        <w:t xml:space="preserve">, </w:t>
      </w:r>
      <w:r>
        <w:t>Professor i systematisk teolog</w:t>
      </w:r>
      <w:r w:rsidR="00406803">
        <w:t>i</w:t>
      </w:r>
      <w:r>
        <w:t>, MF Vitenskapelig Høyskole.</w:t>
      </w:r>
    </w:p>
    <w:p w14:paraId="1F268F93" w14:textId="55281A2F" w:rsidR="00CD5E65" w:rsidRDefault="00CD5E65" w:rsidP="00CD5E65">
      <w:r>
        <w:t xml:space="preserve">18.20     </w:t>
      </w:r>
      <w:r>
        <w:tab/>
        <w:t>Pause</w:t>
      </w:r>
    </w:p>
    <w:p w14:paraId="44088C92" w14:textId="35986A74" w:rsidR="00CD5E65" w:rsidRDefault="00CD5E65" w:rsidP="00CD5E65">
      <w:pPr>
        <w:ind w:left="1410" w:hanging="1410"/>
      </w:pPr>
      <w:r>
        <w:t>18.50    </w:t>
      </w:r>
      <w:r>
        <w:tab/>
      </w:r>
      <w:r>
        <w:tab/>
        <w:t xml:space="preserve">Panelsamtale: </w:t>
      </w:r>
    </w:p>
    <w:p w14:paraId="255EB7D8" w14:textId="418F48C4" w:rsidR="00CD5E65" w:rsidRPr="00CD5E65" w:rsidRDefault="00236B43" w:rsidP="00236B43">
      <w:pPr>
        <w:ind w:left="1410" w:hanging="1410"/>
        <w:rPr>
          <w:b/>
          <w:bCs/>
          <w:i/>
          <w:iCs/>
        </w:rPr>
      </w:pPr>
      <w:r>
        <w:tab/>
      </w:r>
      <w:r w:rsidRPr="00236B43">
        <w:rPr>
          <w:b/>
          <w:bCs/>
          <w:i/>
          <w:iCs/>
        </w:rPr>
        <w:t xml:space="preserve">Religionskritikk: </w:t>
      </w:r>
      <w:r w:rsidR="00CD5E65" w:rsidRPr="00236B43">
        <w:rPr>
          <w:b/>
          <w:bCs/>
          <w:i/>
          <w:iCs/>
        </w:rPr>
        <w:t>Hva, når og hvorfor</w:t>
      </w:r>
      <w:r w:rsidRPr="00236B43">
        <w:rPr>
          <w:b/>
          <w:bCs/>
          <w:i/>
          <w:iCs/>
        </w:rPr>
        <w:t>?</w:t>
      </w:r>
      <w:r w:rsidRPr="00236B43">
        <w:rPr>
          <w:b/>
          <w:bCs/>
          <w:i/>
          <w:iCs/>
        </w:rPr>
        <w:br/>
      </w:r>
      <w:r w:rsidRPr="00236B43">
        <w:rPr>
          <w:i/>
          <w:iCs/>
        </w:rPr>
        <w:t xml:space="preserve">Når må vi </w:t>
      </w:r>
      <w:r w:rsidR="00CD5E65" w:rsidRPr="00236B43">
        <w:rPr>
          <w:i/>
          <w:iCs/>
        </w:rPr>
        <w:t>påtale overtramp</w:t>
      </w:r>
      <w:r w:rsidRPr="00236B43">
        <w:rPr>
          <w:i/>
          <w:iCs/>
        </w:rPr>
        <w:t>,</w:t>
      </w:r>
      <w:r w:rsidR="00CD5E65" w:rsidRPr="00236B43">
        <w:rPr>
          <w:i/>
          <w:iCs/>
        </w:rPr>
        <w:t xml:space="preserve"> og når er det lurest å holde munn? Hvilke saker trenger </w:t>
      </w:r>
      <w:r w:rsidR="00CD5E65">
        <w:rPr>
          <w:i/>
          <w:iCs/>
        </w:rPr>
        <w:lastRenderedPageBreak/>
        <w:t>religionskritisk «</w:t>
      </w:r>
      <w:r w:rsidR="00CD5E65" w:rsidRPr="00CD5E65">
        <w:rPr>
          <w:i/>
          <w:iCs/>
        </w:rPr>
        <w:t>trykk</w:t>
      </w:r>
      <w:r w:rsidR="00CD5E65">
        <w:rPr>
          <w:i/>
          <w:iCs/>
        </w:rPr>
        <w:t>»</w:t>
      </w:r>
      <w:r w:rsidR="00CD5E65" w:rsidRPr="00CD5E65">
        <w:rPr>
          <w:i/>
          <w:iCs/>
        </w:rPr>
        <w:t xml:space="preserve"> utenfra, og hvilke saker løser </w:t>
      </w:r>
      <w:r>
        <w:rPr>
          <w:i/>
          <w:iCs/>
        </w:rPr>
        <w:t>livssynsgrupper</w:t>
      </w:r>
      <w:r w:rsidR="00CD5E65" w:rsidRPr="00CD5E65">
        <w:rPr>
          <w:i/>
          <w:iCs/>
        </w:rPr>
        <w:t xml:space="preserve"> best selv – innenfra?</w:t>
      </w:r>
      <w:r>
        <w:rPr>
          <w:i/>
          <w:iCs/>
        </w:rPr>
        <w:t xml:space="preserve"> Og hvordan er det å bli kritisert?</w:t>
      </w:r>
    </w:p>
    <w:p w14:paraId="7DFE32FD" w14:textId="6949B751" w:rsidR="00CD5E65" w:rsidRDefault="00CD5E65" w:rsidP="0077131C">
      <w:pPr>
        <w:pStyle w:val="Listeavsnitt"/>
        <w:ind w:left="1410"/>
      </w:pPr>
      <w:r>
        <w:t xml:space="preserve">Ordstyrer for panelsamtalen: </w:t>
      </w:r>
      <w:r w:rsidR="006170D4">
        <w:rPr>
          <w:b/>
          <w:bCs/>
        </w:rPr>
        <w:t xml:space="preserve">Ann Kristin van </w:t>
      </w:r>
      <w:proofErr w:type="spellStart"/>
      <w:r w:rsidR="00463CCF">
        <w:rPr>
          <w:b/>
          <w:bCs/>
        </w:rPr>
        <w:t>Zi</w:t>
      </w:r>
      <w:r w:rsidR="00463CCF">
        <w:rPr>
          <w:b/>
          <w:bCs/>
        </w:rPr>
        <w:t>j</w:t>
      </w:r>
      <w:r w:rsidR="00463CCF">
        <w:rPr>
          <w:b/>
          <w:bCs/>
        </w:rPr>
        <w:t>p</w:t>
      </w:r>
      <w:proofErr w:type="spellEnd"/>
      <w:r w:rsidR="00463CCF">
        <w:rPr>
          <w:b/>
          <w:bCs/>
        </w:rPr>
        <w:t xml:space="preserve"> </w:t>
      </w:r>
      <w:r w:rsidR="006170D4">
        <w:rPr>
          <w:b/>
          <w:bCs/>
        </w:rPr>
        <w:t>Nilsen</w:t>
      </w:r>
      <w:r>
        <w:t xml:space="preserve">. </w:t>
      </w:r>
    </w:p>
    <w:p w14:paraId="0A32295A" w14:textId="77777777" w:rsidR="00463CCF" w:rsidRDefault="00463CCF" w:rsidP="00CD5E65">
      <w:pPr>
        <w:pStyle w:val="Listeavsnitt"/>
        <w:ind w:firstLine="690"/>
      </w:pPr>
    </w:p>
    <w:p w14:paraId="1BF713F7" w14:textId="16FD3049" w:rsidR="00CD5E65" w:rsidRDefault="00CD5E65" w:rsidP="00CD5E65">
      <w:pPr>
        <w:pStyle w:val="Listeavsnitt"/>
        <w:ind w:firstLine="690"/>
      </w:pPr>
      <w:r>
        <w:t xml:space="preserve">Bidragsytere: </w:t>
      </w:r>
    </w:p>
    <w:p w14:paraId="414C11A7" w14:textId="35724461" w:rsidR="00CD5E65" w:rsidRDefault="00CD5E65" w:rsidP="00645D9B">
      <w:pPr>
        <w:pStyle w:val="Listeavsnitt"/>
        <w:numPr>
          <w:ilvl w:val="0"/>
          <w:numId w:val="2"/>
        </w:numPr>
      </w:pPr>
      <w:r>
        <w:rPr>
          <w:b/>
          <w:bCs/>
        </w:rPr>
        <w:t>Eliana Herzc</w:t>
      </w:r>
      <w:r w:rsidRPr="00CD5E65">
        <w:t>,</w:t>
      </w:r>
      <w:r>
        <w:rPr>
          <w:b/>
          <w:bCs/>
        </w:rPr>
        <w:t xml:space="preserve"> </w:t>
      </w:r>
      <w:r>
        <w:t>koordinator for Dialogpilotene og tidligere jødisk veiviser.</w:t>
      </w:r>
    </w:p>
    <w:p w14:paraId="6ACB7164" w14:textId="63B89D18" w:rsidR="00CD5E65" w:rsidRDefault="00A36E78" w:rsidP="00645D9B">
      <w:pPr>
        <w:pStyle w:val="Listeavsnitt"/>
        <w:numPr>
          <w:ilvl w:val="0"/>
          <w:numId w:val="2"/>
        </w:numPr>
      </w:pPr>
      <w:r w:rsidRPr="00A36E78">
        <w:rPr>
          <w:b/>
          <w:bCs/>
        </w:rPr>
        <w:t>Zamran Ahmad Butt</w:t>
      </w:r>
      <w:r>
        <w:t xml:space="preserve">, prosjektkoordinator Utøya AS. </w:t>
      </w:r>
    </w:p>
    <w:p w14:paraId="68AF878A" w14:textId="7057E5CA" w:rsidR="00645D9B" w:rsidRDefault="006170D4" w:rsidP="00645D9B">
      <w:pPr>
        <w:pStyle w:val="Listeavsnitt"/>
        <w:numPr>
          <w:ilvl w:val="0"/>
          <w:numId w:val="2"/>
        </w:numPr>
      </w:pPr>
      <w:r w:rsidRPr="006170D4">
        <w:rPr>
          <w:b/>
        </w:rPr>
        <w:t>Christian</w:t>
      </w:r>
      <w:r>
        <w:rPr>
          <w:b/>
        </w:rPr>
        <w:t xml:space="preserve"> Lomsdalen</w:t>
      </w:r>
      <w:r>
        <w:t>, valgt leder i HEF</w:t>
      </w:r>
      <w:r w:rsidR="009339C1">
        <w:t>.</w:t>
      </w:r>
    </w:p>
    <w:p w14:paraId="6F7344CF" w14:textId="6CD63263" w:rsidR="00A36E78" w:rsidRPr="007A3239" w:rsidRDefault="007A3239" w:rsidP="007A3239">
      <w:pPr>
        <w:pStyle w:val="Listeavsnitt"/>
        <w:numPr>
          <w:ilvl w:val="0"/>
          <w:numId w:val="2"/>
        </w:numPr>
        <w:rPr>
          <w:b/>
        </w:rPr>
      </w:pPr>
      <w:r w:rsidRPr="007A3239">
        <w:rPr>
          <w:b/>
        </w:rPr>
        <w:t>Edel-Marie Haukland</w:t>
      </w:r>
      <w:r>
        <w:t>, teologistudent</w:t>
      </w:r>
      <w:r w:rsidR="009339C1">
        <w:t>.</w:t>
      </w:r>
    </w:p>
    <w:p w14:paraId="326C1148" w14:textId="77777777" w:rsidR="00CD5E65" w:rsidRDefault="00CD5E65" w:rsidP="00CD5E65"/>
    <w:p w14:paraId="76DFBB90" w14:textId="06052F94" w:rsidR="00CD5E65" w:rsidRDefault="00CD5E65" w:rsidP="00CD5E65">
      <w:r>
        <w:t xml:space="preserve">19.35     Avslutning ved </w:t>
      </w:r>
      <w:r>
        <w:rPr>
          <w:b/>
          <w:bCs/>
        </w:rPr>
        <w:t>Trond Enger</w:t>
      </w:r>
      <w:r>
        <w:t xml:space="preserve"> (HEF) og </w:t>
      </w:r>
      <w:r>
        <w:rPr>
          <w:b/>
          <w:bCs/>
        </w:rPr>
        <w:t>Berit Hagen Agøy</w:t>
      </w:r>
      <w:r>
        <w:t xml:space="preserve"> (</w:t>
      </w:r>
      <w:r w:rsidR="00A36E78">
        <w:t>Dnk</w:t>
      </w:r>
      <w:r>
        <w:t xml:space="preserve">). </w:t>
      </w:r>
    </w:p>
    <w:p w14:paraId="002B7D4D" w14:textId="2F5E46A7" w:rsidR="00CD5E65" w:rsidRDefault="00CD5E65" w:rsidP="00CD5E65">
      <w:r>
        <w:t>19.45     Slutt</w:t>
      </w:r>
    </w:p>
    <w:p w14:paraId="3E42B41B" w14:textId="77777777" w:rsidR="00B52735" w:rsidRDefault="00B52735" w:rsidP="00B52735"/>
    <w:sectPr w:rsidR="00B5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5B47"/>
    <w:multiLevelType w:val="hybridMultilevel"/>
    <w:tmpl w:val="AD4A6174"/>
    <w:lvl w:ilvl="0" w:tplc="E6F00896">
      <w:start w:val="18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9CE7BDC"/>
    <w:multiLevelType w:val="multilevel"/>
    <w:tmpl w:val="D5D01448"/>
    <w:lvl w:ilvl="0">
      <w:start w:val="17"/>
      <w:numFmt w:val="decimal"/>
      <w:lvlText w:val="%1"/>
      <w:lvlJc w:val="left"/>
      <w:pPr>
        <w:ind w:left="480" w:hanging="480"/>
      </w:pPr>
    </w:lvl>
    <w:lvl w:ilvl="1">
      <w:start w:val="40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7"/>
    </w:lvlOverride>
    <w:lvlOverride w:ilvl="1">
      <w:startOverride w:val="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35"/>
    <w:rsid w:val="001203FF"/>
    <w:rsid w:val="00215F57"/>
    <w:rsid w:val="0023172E"/>
    <w:rsid w:val="00236B43"/>
    <w:rsid w:val="00294230"/>
    <w:rsid w:val="00406803"/>
    <w:rsid w:val="00422848"/>
    <w:rsid w:val="00463CCF"/>
    <w:rsid w:val="00514DD4"/>
    <w:rsid w:val="006170D4"/>
    <w:rsid w:val="00645D9B"/>
    <w:rsid w:val="007103F0"/>
    <w:rsid w:val="00747274"/>
    <w:rsid w:val="0077131C"/>
    <w:rsid w:val="007A3239"/>
    <w:rsid w:val="007B08D9"/>
    <w:rsid w:val="008D5855"/>
    <w:rsid w:val="009339C1"/>
    <w:rsid w:val="00A36E78"/>
    <w:rsid w:val="00B52735"/>
    <w:rsid w:val="00BE3192"/>
    <w:rsid w:val="00C00BF9"/>
    <w:rsid w:val="00C14B31"/>
    <w:rsid w:val="00C92324"/>
    <w:rsid w:val="00CD5E65"/>
    <w:rsid w:val="00EB76AC"/>
    <w:rsid w:val="00E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32E6"/>
  <w15:chartTrackingRefBased/>
  <w15:docId w15:val="{72ABECF9-836C-4AC7-8946-09B1FD6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2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27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527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D5E6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Ims</dc:creator>
  <cp:keywords/>
  <dc:description/>
  <cp:lastModifiedBy>Steinar Ims</cp:lastModifiedBy>
  <cp:revision>5</cp:revision>
  <dcterms:created xsi:type="dcterms:W3CDTF">2022-03-31T06:28:00Z</dcterms:created>
  <dcterms:modified xsi:type="dcterms:W3CDTF">2022-04-01T04:27:00Z</dcterms:modified>
</cp:coreProperties>
</file>